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DB3277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 w:rsidRPr="00DB3277">
        <w:rPr>
          <w:rFonts w:eastAsia="黑体" w:hint="eastAsia"/>
          <w:b/>
          <w:sz w:val="28"/>
          <w:szCs w:val="28"/>
        </w:rPr>
        <w:t>新建</w:t>
      </w:r>
      <w:r w:rsidR="00C9575E" w:rsidRPr="00C9575E">
        <w:rPr>
          <w:rFonts w:eastAsia="黑体" w:hint="eastAsia"/>
          <w:b/>
          <w:sz w:val="28"/>
          <w:szCs w:val="28"/>
        </w:rPr>
        <w:t>宁波至舟山铁路云龙站等</w:t>
      </w:r>
      <w:r w:rsidR="00C9575E" w:rsidRPr="00C9575E">
        <w:rPr>
          <w:rFonts w:eastAsia="黑体" w:hint="eastAsia"/>
          <w:b/>
          <w:sz w:val="28"/>
          <w:szCs w:val="28"/>
        </w:rPr>
        <w:t>5</w:t>
      </w:r>
      <w:r w:rsidR="00C9575E">
        <w:rPr>
          <w:rFonts w:eastAsia="黑体" w:hint="eastAsia"/>
          <w:b/>
          <w:sz w:val="28"/>
          <w:szCs w:val="28"/>
        </w:rPr>
        <w:t>座</w:t>
      </w:r>
      <w:r w:rsidR="00E961BD">
        <w:rPr>
          <w:rFonts w:eastAsia="黑体" w:hint="eastAsia"/>
          <w:b/>
          <w:sz w:val="28"/>
          <w:szCs w:val="28"/>
        </w:rPr>
        <w:t>客站</w:t>
      </w:r>
      <w:r w:rsidR="009418E8"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075F0D">
        <w:rPr>
          <w:rFonts w:eastAsia="黑体" w:hint="eastAsia"/>
          <w:b/>
          <w:sz w:val="44"/>
          <w:szCs w:val="44"/>
        </w:rPr>
        <w:t>一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20</w:t>
      </w:r>
      <w:r w:rsidR="00C9575E">
        <w:rPr>
          <w:rFonts w:eastAsia="黑体" w:hint="eastAsia"/>
          <w:sz w:val="28"/>
          <w:szCs w:val="28"/>
        </w:rPr>
        <w:t>年</w:t>
      </w:r>
      <w:r w:rsidR="00C9575E">
        <w:rPr>
          <w:rFonts w:eastAsia="黑体" w:hint="eastAsia"/>
          <w:sz w:val="28"/>
          <w:szCs w:val="28"/>
        </w:rPr>
        <w:t>12</w:t>
      </w:r>
      <w:r>
        <w:rPr>
          <w:rFonts w:eastAsia="黑体" w:hint="eastAsia"/>
          <w:sz w:val="28"/>
          <w:szCs w:val="28"/>
        </w:rPr>
        <w:t>月</w:t>
      </w:r>
      <w:r w:rsidR="00C9575E"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C9575E" w:rsidRPr="00C9575E">
        <w:rPr>
          <w:rFonts w:ascii="黑体" w:eastAsia="黑体" w:hAnsi="宋体" w:hint="eastAsia"/>
          <w:sz w:val="28"/>
          <w:szCs w:val="28"/>
        </w:rPr>
        <w:t>宁波至舟山铁路云龙站等5座</w:t>
      </w:r>
      <w:r w:rsidR="00E961BD" w:rsidRPr="00E961BD">
        <w:rPr>
          <w:rFonts w:ascii="黑体" w:eastAsia="黑体" w:hAnsi="宋体" w:hint="eastAsia"/>
          <w:sz w:val="28"/>
          <w:szCs w:val="28"/>
        </w:rPr>
        <w:t>客站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075F0D">
        <w:rPr>
          <w:rFonts w:ascii="黑体" w:eastAsia="黑体" w:hAnsi="宋体" w:hint="eastAsia"/>
          <w:sz w:val="28"/>
          <w:szCs w:val="28"/>
        </w:rPr>
        <w:t>一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961BD" w:rsidRDefault="00E961BD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D1C6F" w:rsidRPr="005D0745" w:rsidRDefault="00337DC9" w:rsidP="005D0745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澄清文件：</w:t>
      </w:r>
    </w:p>
    <w:p w:rsidR="00C9662F" w:rsidRDefault="00EF6AA7" w:rsidP="00C9575E">
      <w:pPr>
        <w:pStyle w:val="a6"/>
        <w:numPr>
          <w:ilvl w:val="0"/>
          <w:numId w:val="1"/>
        </w:numPr>
        <w:spacing w:beforeLines="50" w:afterLines="50" w:line="360" w:lineRule="auto"/>
        <w:ind w:firstLineChars="0"/>
      </w:pPr>
      <w:r>
        <w:rPr>
          <w:rFonts w:hint="eastAsia"/>
        </w:rPr>
        <w:t>云龙站不考虑货运功能</w:t>
      </w:r>
      <w:r w:rsidR="00C9662F" w:rsidRPr="00C9662F">
        <w:rPr>
          <w:rFonts w:hint="eastAsia"/>
        </w:rPr>
        <w:t>。</w:t>
      </w:r>
    </w:p>
    <w:p w:rsidR="00863CD9" w:rsidRPr="002F0FCE" w:rsidRDefault="00EF6AA7" w:rsidP="00C9575E">
      <w:pPr>
        <w:pStyle w:val="a6"/>
        <w:numPr>
          <w:ilvl w:val="0"/>
          <w:numId w:val="1"/>
        </w:numPr>
        <w:spacing w:beforeLines="50" w:afterLines="50" w:line="360" w:lineRule="auto"/>
        <w:ind w:firstLineChars="0"/>
      </w:pPr>
      <w:r>
        <w:rPr>
          <w:rFonts w:hint="eastAsia"/>
        </w:rPr>
        <w:t>舟山站站区规划不考虑轻快货运，轻快货运考虑在存车场办理</w:t>
      </w:r>
      <w:r w:rsidR="00E657DF">
        <w:rPr>
          <w:rFonts w:hint="eastAsia"/>
        </w:rPr>
        <w:t>。</w:t>
      </w:r>
    </w:p>
    <w:p w:rsidR="008775DD" w:rsidRPr="00E657DF" w:rsidRDefault="008775DD" w:rsidP="00C9662F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1801D1" w:rsidRDefault="001801D1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8775DD" w:rsidRDefault="008775DD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6B0109" w:rsidRDefault="002F0FCE" w:rsidP="00C9662F">
      <w:pPr>
        <w:pStyle w:val="a6"/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补充文件：</w:t>
      </w:r>
    </w:p>
    <w:p w:rsidR="002F0FCE" w:rsidRPr="00C9575E" w:rsidRDefault="00C9575E" w:rsidP="00C9575E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各站</w:t>
      </w:r>
      <w:r w:rsidR="00AF0C27">
        <w:rPr>
          <w:rFonts w:hint="eastAsia"/>
          <w:sz w:val="24"/>
          <w:szCs w:val="24"/>
        </w:rPr>
        <w:t>车场平面及横</w:t>
      </w:r>
      <w:r w:rsidR="00C06857">
        <w:rPr>
          <w:rFonts w:hint="eastAsia"/>
          <w:sz w:val="24"/>
          <w:szCs w:val="24"/>
        </w:rPr>
        <w:t>断</w:t>
      </w:r>
      <w:r w:rsidR="00AF0C27">
        <w:rPr>
          <w:rFonts w:hint="eastAsia"/>
          <w:sz w:val="24"/>
          <w:szCs w:val="24"/>
        </w:rPr>
        <w:t>面</w:t>
      </w:r>
      <w:r w:rsidRPr="00C9575E">
        <w:rPr>
          <w:rFonts w:hint="eastAsia"/>
          <w:sz w:val="24"/>
          <w:szCs w:val="24"/>
        </w:rPr>
        <w:t>。</w:t>
      </w:r>
    </w:p>
    <w:p w:rsidR="002F0FCE" w:rsidRPr="00C9575E" w:rsidRDefault="00C9575E" w:rsidP="00C9575E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 w:rsidRPr="00C9575E">
        <w:rPr>
          <w:rFonts w:hint="eastAsia"/>
          <w:sz w:val="24"/>
          <w:szCs w:val="24"/>
        </w:rPr>
        <w:t>北仑西站、舟山站车场桥平面、剖面。</w:t>
      </w:r>
    </w:p>
    <w:p w:rsidR="002F0FCE" w:rsidRDefault="00C9575E" w:rsidP="00C06857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rFonts w:hint="eastAsia"/>
          <w:sz w:val="24"/>
          <w:szCs w:val="24"/>
        </w:rPr>
      </w:pPr>
      <w:r w:rsidRPr="00C9575E">
        <w:rPr>
          <w:rFonts w:hint="eastAsia"/>
          <w:sz w:val="24"/>
          <w:szCs w:val="24"/>
        </w:rPr>
        <w:t>北仑西、云龙、舟山站等现状水系及改移方案。</w:t>
      </w:r>
    </w:p>
    <w:p w:rsidR="00C06857" w:rsidRDefault="00C06857" w:rsidP="00C06857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舟山站白泉镇规划资料。</w:t>
      </w:r>
    </w:p>
    <w:p w:rsidR="00C06857" w:rsidRPr="00135B54" w:rsidRDefault="00C06857" w:rsidP="00C06857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舟山站站城一体设计范围（含车场、地形、路网）。</w:t>
      </w:r>
    </w:p>
    <w:sectPr w:rsidR="00C06857" w:rsidRPr="00135B54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0E" w:rsidRDefault="00581C0E" w:rsidP="0068361F">
      <w:r>
        <w:separator/>
      </w:r>
    </w:p>
  </w:endnote>
  <w:endnote w:type="continuationSeparator" w:id="0">
    <w:p w:rsidR="00581C0E" w:rsidRDefault="00581C0E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B61EB7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B61EB7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AA7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0E" w:rsidRDefault="00581C0E" w:rsidP="0068361F">
      <w:r>
        <w:separator/>
      </w:r>
    </w:p>
  </w:footnote>
  <w:footnote w:type="continuationSeparator" w:id="0">
    <w:p w:rsidR="00581C0E" w:rsidRDefault="00581C0E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C7621"/>
    <w:multiLevelType w:val="hybridMultilevel"/>
    <w:tmpl w:val="DE6A17B6"/>
    <w:lvl w:ilvl="0" w:tplc="0BD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A694F"/>
    <w:rsid w:val="000B5444"/>
    <w:rsid w:val="000C103A"/>
    <w:rsid w:val="00102BBD"/>
    <w:rsid w:val="00102F09"/>
    <w:rsid w:val="001043C2"/>
    <w:rsid w:val="00123F65"/>
    <w:rsid w:val="00125E49"/>
    <w:rsid w:val="00135B54"/>
    <w:rsid w:val="00136EFD"/>
    <w:rsid w:val="0014511E"/>
    <w:rsid w:val="00155707"/>
    <w:rsid w:val="00171869"/>
    <w:rsid w:val="001801D1"/>
    <w:rsid w:val="00184033"/>
    <w:rsid w:val="0019284A"/>
    <w:rsid w:val="001A763D"/>
    <w:rsid w:val="001C1E15"/>
    <w:rsid w:val="001C1F60"/>
    <w:rsid w:val="001C50F7"/>
    <w:rsid w:val="00202512"/>
    <w:rsid w:val="00203852"/>
    <w:rsid w:val="00207A60"/>
    <w:rsid w:val="00215DB7"/>
    <w:rsid w:val="002252C4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82B"/>
    <w:rsid w:val="00352C95"/>
    <w:rsid w:val="0038374A"/>
    <w:rsid w:val="00393D48"/>
    <w:rsid w:val="00394AA0"/>
    <w:rsid w:val="003A318D"/>
    <w:rsid w:val="003C4572"/>
    <w:rsid w:val="003C67DD"/>
    <w:rsid w:val="003C7EA3"/>
    <w:rsid w:val="003D0F71"/>
    <w:rsid w:val="003E1BAA"/>
    <w:rsid w:val="003E213D"/>
    <w:rsid w:val="004124EA"/>
    <w:rsid w:val="00427E5D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81C0E"/>
    <w:rsid w:val="00583826"/>
    <w:rsid w:val="00591F34"/>
    <w:rsid w:val="005A3141"/>
    <w:rsid w:val="005B4D7D"/>
    <w:rsid w:val="005D0745"/>
    <w:rsid w:val="005E4854"/>
    <w:rsid w:val="005F4AEF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26C47"/>
    <w:rsid w:val="00741F35"/>
    <w:rsid w:val="007552F8"/>
    <w:rsid w:val="0076510E"/>
    <w:rsid w:val="0076559E"/>
    <w:rsid w:val="00766853"/>
    <w:rsid w:val="007828E0"/>
    <w:rsid w:val="00787111"/>
    <w:rsid w:val="007A010C"/>
    <w:rsid w:val="007A6DF6"/>
    <w:rsid w:val="007B1C97"/>
    <w:rsid w:val="007C1B51"/>
    <w:rsid w:val="007C36FE"/>
    <w:rsid w:val="007D092D"/>
    <w:rsid w:val="007F02B3"/>
    <w:rsid w:val="008210A0"/>
    <w:rsid w:val="00824744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E1A6E"/>
    <w:rsid w:val="00906AFE"/>
    <w:rsid w:val="00926DCB"/>
    <w:rsid w:val="009418E8"/>
    <w:rsid w:val="00974093"/>
    <w:rsid w:val="00974548"/>
    <w:rsid w:val="009775B0"/>
    <w:rsid w:val="009A680C"/>
    <w:rsid w:val="009E48E5"/>
    <w:rsid w:val="009F5BAA"/>
    <w:rsid w:val="00A03D03"/>
    <w:rsid w:val="00A12DEC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AF0C27"/>
    <w:rsid w:val="00B22A8B"/>
    <w:rsid w:val="00B3474E"/>
    <w:rsid w:val="00B34F21"/>
    <w:rsid w:val="00B41B7C"/>
    <w:rsid w:val="00B61EB7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06857"/>
    <w:rsid w:val="00C122AF"/>
    <w:rsid w:val="00C1313E"/>
    <w:rsid w:val="00C16EAF"/>
    <w:rsid w:val="00C179DD"/>
    <w:rsid w:val="00C414E0"/>
    <w:rsid w:val="00C77410"/>
    <w:rsid w:val="00C9575E"/>
    <w:rsid w:val="00C9662F"/>
    <w:rsid w:val="00CA2D9E"/>
    <w:rsid w:val="00CA70D8"/>
    <w:rsid w:val="00CD4EAC"/>
    <w:rsid w:val="00CE5C47"/>
    <w:rsid w:val="00D358B4"/>
    <w:rsid w:val="00D45056"/>
    <w:rsid w:val="00D53600"/>
    <w:rsid w:val="00D63E7F"/>
    <w:rsid w:val="00D77B43"/>
    <w:rsid w:val="00D97BA9"/>
    <w:rsid w:val="00DA0712"/>
    <w:rsid w:val="00DA4CF7"/>
    <w:rsid w:val="00DB3277"/>
    <w:rsid w:val="00DB62F9"/>
    <w:rsid w:val="00DC4C2D"/>
    <w:rsid w:val="00E01510"/>
    <w:rsid w:val="00E30F0A"/>
    <w:rsid w:val="00E41384"/>
    <w:rsid w:val="00E657DF"/>
    <w:rsid w:val="00E7239E"/>
    <w:rsid w:val="00E84737"/>
    <w:rsid w:val="00E90C3B"/>
    <w:rsid w:val="00E944EF"/>
    <w:rsid w:val="00E95873"/>
    <w:rsid w:val="00E961BD"/>
    <w:rsid w:val="00EB73AA"/>
    <w:rsid w:val="00ED1C6F"/>
    <w:rsid w:val="00EF6AA7"/>
    <w:rsid w:val="00F0011B"/>
    <w:rsid w:val="00F155BC"/>
    <w:rsid w:val="00F26C34"/>
    <w:rsid w:val="00F4162D"/>
    <w:rsid w:val="00F52BC4"/>
    <w:rsid w:val="00F70721"/>
    <w:rsid w:val="00F74CD5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1F06B-E207-44FC-AA9B-ED64DD42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王彦</cp:lastModifiedBy>
  <cp:revision>14</cp:revision>
  <cp:lastPrinted>2018-08-03T02:13:00Z</cp:lastPrinted>
  <dcterms:created xsi:type="dcterms:W3CDTF">2019-03-25T06:23:00Z</dcterms:created>
  <dcterms:modified xsi:type="dcterms:W3CDTF">2020-11-30T06:26:00Z</dcterms:modified>
</cp:coreProperties>
</file>